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DF3" w:rsidRPr="001F28FA" w:rsidRDefault="00124DF3" w:rsidP="00124DF3">
      <w:pPr>
        <w:pStyle w:val="Vnbnnidung20"/>
        <w:spacing w:after="120" w:line="240" w:lineRule="auto"/>
        <w:ind w:left="0" w:firstLine="720"/>
        <w:jc w:val="both"/>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Mẫu số 01: Tờ trình về việc đề nghị giao</w:t>
      </w:r>
      <w:bookmarkStart w:id="0" w:name="_GoBack"/>
      <w:bookmarkEnd w:id="0"/>
      <w:r w:rsidRPr="001F28FA">
        <w:rPr>
          <w:rFonts w:ascii="Arial" w:hAnsi="Arial" w:cs="Arial"/>
          <w:b/>
          <w:bCs/>
          <w:color w:val="0D0D0D" w:themeColor="text1" w:themeTint="F2"/>
          <w:sz w:val="20"/>
          <w:szCs w:val="20"/>
        </w:rPr>
        <w:t xml:space="preserve"> Ủy ban nhân dân tỉnh, thành phố trực thuộc trung ương quản lý tuyến, đoạn tuyến quốc lộ ....</w:t>
      </w:r>
    </w:p>
    <w:tbl>
      <w:tblPr>
        <w:tblW w:w="5000" w:type="pct"/>
        <w:tblLook w:val="04A0" w:firstRow="1" w:lastRow="0" w:firstColumn="1" w:lastColumn="0" w:noHBand="0" w:noVBand="1"/>
      </w:tblPr>
      <w:tblGrid>
        <w:gridCol w:w="3841"/>
        <w:gridCol w:w="5519"/>
      </w:tblGrid>
      <w:tr w:rsidR="00124DF3" w:rsidRPr="001F28FA" w:rsidTr="00F50237">
        <w:tc>
          <w:tcPr>
            <w:tcW w:w="2052" w:type="pct"/>
          </w:tcPr>
          <w:p w:rsidR="00124DF3" w:rsidRPr="001F28FA" w:rsidRDefault="00124DF3" w:rsidP="00F50237">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BỘ GIAO THÔNG VẬN TẢI</w:t>
            </w:r>
          </w:p>
          <w:p w:rsidR="00124DF3" w:rsidRPr="001F28FA" w:rsidRDefault="00124DF3" w:rsidP="00F50237">
            <w:pPr>
              <w:pStyle w:val="Vnbnnidung0"/>
              <w:spacing w:after="0" w:line="240" w:lineRule="auto"/>
              <w:ind w:firstLine="0"/>
              <w:jc w:val="center"/>
              <w:rPr>
                <w:rFonts w:ascii="Arial" w:hAnsi="Arial" w:cs="Arial"/>
                <w:bCs/>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_____________</w:t>
            </w:r>
          </w:p>
          <w:p w:rsidR="00124DF3" w:rsidRPr="001F28FA" w:rsidRDefault="00124DF3" w:rsidP="00F50237">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Số: …../TTr-BGTVT</w:t>
            </w:r>
          </w:p>
        </w:tc>
        <w:tc>
          <w:tcPr>
            <w:tcW w:w="2948" w:type="pct"/>
            <w:hideMark/>
          </w:tcPr>
          <w:p w:rsidR="00124DF3" w:rsidRPr="001F28FA" w:rsidRDefault="00124DF3" w:rsidP="00F50237">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CỘNG HÒA XÃ HỘI CHỦ NGHĨA VIỆT NAM</w:t>
            </w:r>
          </w:p>
          <w:p w:rsidR="00124DF3" w:rsidRPr="001F28FA" w:rsidRDefault="00124DF3" w:rsidP="00F50237">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Độc lập - Tự do - Hạnh phúc</w:t>
            </w:r>
          </w:p>
          <w:p w:rsidR="00124DF3" w:rsidRPr="001F28FA" w:rsidRDefault="00124DF3" w:rsidP="00F50237">
            <w:pPr>
              <w:pStyle w:val="Vnbnnidung0"/>
              <w:spacing w:after="0" w:line="240" w:lineRule="auto"/>
              <w:ind w:firstLine="0"/>
              <w:jc w:val="center"/>
              <w:rPr>
                <w:rFonts w:ascii="Arial" w:hAnsi="Arial" w:cs="Arial"/>
                <w:color w:val="0D0D0D" w:themeColor="text1" w:themeTint="F2"/>
                <w:sz w:val="20"/>
                <w:szCs w:val="20"/>
                <w:vertAlign w:val="superscript"/>
              </w:rPr>
            </w:pPr>
            <w:r w:rsidRPr="001F28FA">
              <w:rPr>
                <w:rFonts w:ascii="Arial" w:hAnsi="Arial" w:cs="Arial"/>
                <w:color w:val="0D0D0D" w:themeColor="text1" w:themeTint="F2"/>
                <w:sz w:val="20"/>
                <w:szCs w:val="20"/>
                <w:vertAlign w:val="superscript"/>
              </w:rPr>
              <w:t>________________________</w:t>
            </w:r>
          </w:p>
          <w:p w:rsidR="00124DF3" w:rsidRPr="001F28FA" w:rsidRDefault="00124DF3" w:rsidP="00F50237">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 ngày …. tháng … năm ….</w:t>
            </w:r>
          </w:p>
        </w:tc>
      </w:tr>
    </w:tbl>
    <w:p w:rsidR="00124DF3" w:rsidRPr="001F28FA" w:rsidRDefault="00124DF3" w:rsidP="00124DF3">
      <w:pPr>
        <w:pStyle w:val="Vnbnnidung20"/>
        <w:spacing w:after="0" w:line="240" w:lineRule="auto"/>
        <w:ind w:left="0" w:firstLine="0"/>
        <w:jc w:val="center"/>
        <w:rPr>
          <w:rFonts w:ascii="Arial" w:hAnsi="Arial" w:cs="Arial"/>
          <w:b/>
          <w:bCs/>
          <w:color w:val="0D0D0D" w:themeColor="text1" w:themeTint="F2"/>
          <w:sz w:val="20"/>
          <w:szCs w:val="20"/>
        </w:rPr>
      </w:pPr>
    </w:p>
    <w:p w:rsidR="00124DF3" w:rsidRPr="001F28FA" w:rsidRDefault="00124DF3" w:rsidP="00124DF3">
      <w:pPr>
        <w:pStyle w:val="Vnbnnidung20"/>
        <w:spacing w:after="0" w:line="240" w:lineRule="auto"/>
        <w:ind w:left="0" w:firstLine="0"/>
        <w:jc w:val="center"/>
        <w:rPr>
          <w:rFonts w:ascii="Arial" w:hAnsi="Arial" w:cs="Arial"/>
          <w:b/>
          <w:bCs/>
          <w:color w:val="0D0D0D" w:themeColor="text1" w:themeTint="F2"/>
          <w:sz w:val="20"/>
          <w:szCs w:val="20"/>
        </w:rPr>
      </w:pPr>
    </w:p>
    <w:p w:rsidR="00124DF3" w:rsidRPr="001F28FA" w:rsidRDefault="00124DF3" w:rsidP="00124DF3">
      <w:pPr>
        <w:pStyle w:val="Vnbnnidung20"/>
        <w:spacing w:after="0" w:line="240" w:lineRule="auto"/>
        <w:ind w:left="0"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TỜ TRÌNH</w:t>
      </w:r>
    </w:p>
    <w:p w:rsidR="00124DF3" w:rsidRPr="001F28FA" w:rsidRDefault="00124DF3" w:rsidP="00124DF3">
      <w:pPr>
        <w:pStyle w:val="Vnbnnidung20"/>
        <w:spacing w:after="0" w:line="240" w:lineRule="auto"/>
        <w:ind w:left="0" w:firstLine="0"/>
        <w:jc w:val="center"/>
        <w:rPr>
          <w:rFonts w:ascii="Arial" w:hAnsi="Arial" w:cs="Arial"/>
          <w:i/>
          <w:iCs/>
          <w:color w:val="0D0D0D" w:themeColor="text1" w:themeTint="F2"/>
          <w:sz w:val="20"/>
          <w:szCs w:val="20"/>
        </w:rPr>
      </w:pPr>
      <w:r w:rsidRPr="001F28FA">
        <w:rPr>
          <w:rFonts w:ascii="Arial" w:hAnsi="Arial" w:cs="Arial"/>
          <w:b/>
          <w:bCs/>
          <w:color w:val="0D0D0D" w:themeColor="text1" w:themeTint="F2"/>
          <w:sz w:val="20"/>
          <w:szCs w:val="20"/>
        </w:rPr>
        <w:t xml:space="preserve">Về việc đề nghị giao Ủy ban nhân dân ... </w:t>
      </w:r>
      <w:r w:rsidRPr="001F28FA">
        <w:rPr>
          <w:rFonts w:ascii="Arial" w:hAnsi="Arial" w:cs="Arial"/>
          <w:i/>
          <w:iCs/>
          <w:color w:val="0D0D0D" w:themeColor="text1" w:themeTint="F2"/>
          <w:sz w:val="20"/>
          <w:szCs w:val="20"/>
        </w:rPr>
        <w:t>(ghi tên tỉnh, thành phố)</w:t>
      </w:r>
      <w:r w:rsidRPr="001F28FA">
        <w:rPr>
          <w:rFonts w:ascii="Arial" w:hAnsi="Arial" w:cs="Arial"/>
          <w:i/>
          <w:iCs/>
          <w:color w:val="0D0D0D" w:themeColor="text1" w:themeTint="F2"/>
          <w:sz w:val="20"/>
          <w:szCs w:val="20"/>
        </w:rPr>
        <w:br/>
      </w:r>
      <w:r w:rsidRPr="001F28FA">
        <w:rPr>
          <w:rFonts w:ascii="Arial" w:hAnsi="Arial" w:cs="Arial"/>
          <w:b/>
          <w:bCs/>
          <w:color w:val="0D0D0D" w:themeColor="text1" w:themeTint="F2"/>
          <w:sz w:val="20"/>
          <w:szCs w:val="20"/>
        </w:rPr>
        <w:t xml:space="preserve">quản lý tuyến, đoạn tuyến quốc lộ .... </w:t>
      </w:r>
      <w:r w:rsidRPr="001F28FA">
        <w:rPr>
          <w:rFonts w:ascii="Arial" w:hAnsi="Arial" w:cs="Arial"/>
          <w:i/>
          <w:iCs/>
          <w:color w:val="0D0D0D" w:themeColor="text1" w:themeTint="F2"/>
          <w:sz w:val="20"/>
          <w:szCs w:val="20"/>
        </w:rPr>
        <w:t>(ghi tên quốc lộ, đoạn quốc lộ đề</w:t>
      </w:r>
      <w:r w:rsidRPr="001F28FA">
        <w:rPr>
          <w:rFonts w:ascii="Arial" w:hAnsi="Arial" w:cs="Arial"/>
          <w:i/>
          <w:iCs/>
          <w:color w:val="0D0D0D" w:themeColor="text1" w:themeTint="F2"/>
          <w:sz w:val="20"/>
          <w:szCs w:val="20"/>
        </w:rPr>
        <w:br/>
        <w:t>nghị)</w:t>
      </w:r>
    </w:p>
    <w:p w:rsidR="00124DF3" w:rsidRPr="001F28FA" w:rsidRDefault="00124DF3" w:rsidP="00124DF3">
      <w:pPr>
        <w:pStyle w:val="Vnbnnidung20"/>
        <w:spacing w:after="0" w:line="240" w:lineRule="auto"/>
        <w:ind w:left="0" w:firstLine="0"/>
        <w:jc w:val="center"/>
        <w:rPr>
          <w:rFonts w:ascii="Arial" w:hAnsi="Arial" w:cs="Arial"/>
          <w:color w:val="0D0D0D" w:themeColor="text1" w:themeTint="F2"/>
          <w:sz w:val="20"/>
          <w:szCs w:val="20"/>
          <w:vertAlign w:val="superscript"/>
        </w:rPr>
      </w:pPr>
      <w:r w:rsidRPr="001F28FA">
        <w:rPr>
          <w:rFonts w:ascii="Arial" w:hAnsi="Arial" w:cs="Arial"/>
          <w:color w:val="0D0D0D" w:themeColor="text1" w:themeTint="F2"/>
          <w:sz w:val="20"/>
          <w:szCs w:val="20"/>
          <w:vertAlign w:val="superscript"/>
        </w:rPr>
        <w:t>__________</w:t>
      </w:r>
    </w:p>
    <w:p w:rsidR="00124DF3" w:rsidRPr="001F28FA" w:rsidRDefault="00124DF3" w:rsidP="00124DF3">
      <w:pPr>
        <w:pStyle w:val="Vnbnnidung20"/>
        <w:spacing w:after="0" w:line="240" w:lineRule="auto"/>
        <w:ind w:left="0" w:firstLine="0"/>
        <w:jc w:val="center"/>
        <w:rPr>
          <w:rFonts w:ascii="Arial" w:hAnsi="Arial" w:cs="Arial"/>
          <w:color w:val="0D0D0D" w:themeColor="text1" w:themeTint="F2"/>
          <w:sz w:val="20"/>
          <w:szCs w:val="20"/>
        </w:rPr>
      </w:pPr>
    </w:p>
    <w:p w:rsidR="00124DF3" w:rsidRPr="001F28FA" w:rsidRDefault="00124DF3" w:rsidP="00124DF3">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Kính trình: Thủ tướng Chính phủ.</w:t>
      </w:r>
    </w:p>
    <w:p w:rsidR="00124DF3" w:rsidRPr="001F28FA" w:rsidRDefault="00124DF3" w:rsidP="00124DF3">
      <w:pPr>
        <w:pStyle w:val="Vnbnnidung0"/>
        <w:spacing w:after="0" w:line="240" w:lineRule="auto"/>
        <w:ind w:firstLine="0"/>
        <w:jc w:val="center"/>
        <w:rPr>
          <w:rFonts w:ascii="Arial" w:hAnsi="Arial" w:cs="Arial"/>
          <w:color w:val="0D0D0D" w:themeColor="text1" w:themeTint="F2"/>
          <w:sz w:val="20"/>
          <w:szCs w:val="20"/>
        </w:rPr>
      </w:pPr>
    </w:p>
    <w:p w:rsidR="00124DF3" w:rsidRPr="001F28FA" w:rsidRDefault="00124DF3" w:rsidP="00124DF3">
      <w:pPr>
        <w:pStyle w:val="Vnbnnidung0"/>
        <w:tabs>
          <w:tab w:val="left" w:leader="dot" w:pos="9235"/>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Để đáp ứng nhu cầu phát triển kinh tế - xã hội, bảo đảm lợi ích quốc gia, quốc phòng, an ninh và khả năng bố trí nguồn lực của Ủy ban nhân dân ... </w:t>
      </w:r>
      <w:r w:rsidRPr="001F28FA">
        <w:rPr>
          <w:rFonts w:ascii="Arial" w:hAnsi="Arial" w:cs="Arial"/>
          <w:i/>
          <w:iCs/>
          <w:color w:val="0D0D0D" w:themeColor="text1" w:themeTint="F2"/>
          <w:sz w:val="20"/>
          <w:szCs w:val="20"/>
        </w:rPr>
        <w:t>(ghi tỉnh, thành phố trực thuộc trung ương có đề nghị),</w:t>
      </w:r>
      <w:r w:rsidRPr="001F28FA">
        <w:rPr>
          <w:rFonts w:ascii="Arial" w:hAnsi="Arial" w:cs="Arial"/>
          <w:color w:val="0D0D0D" w:themeColor="text1" w:themeTint="F2"/>
          <w:sz w:val="20"/>
          <w:szCs w:val="20"/>
        </w:rPr>
        <w:t xml:space="preserve"> sau khi nghiên cứu đề nghị của Ủy ban nhân dân... </w:t>
      </w:r>
      <w:r w:rsidRPr="001F28FA">
        <w:rPr>
          <w:rFonts w:ascii="Arial" w:hAnsi="Arial" w:cs="Arial"/>
          <w:i/>
          <w:iCs/>
          <w:color w:val="0D0D0D" w:themeColor="text1" w:themeTint="F2"/>
          <w:sz w:val="20"/>
          <w:szCs w:val="20"/>
        </w:rPr>
        <w:t>(ghi tên Ủy ban nhân dân cấp tỉnh có đề nghị)</w:t>
      </w:r>
      <w:r w:rsidRPr="001F28FA">
        <w:rPr>
          <w:rFonts w:ascii="Arial" w:hAnsi="Arial" w:cs="Arial"/>
          <w:color w:val="0D0D0D" w:themeColor="text1" w:themeTint="F2"/>
          <w:sz w:val="20"/>
          <w:szCs w:val="20"/>
        </w:rPr>
        <w:t xml:space="preserve"> tại văn bản số.... ngày... tháng... năm về việc giao Ủy ban nhân dân... </w:t>
      </w:r>
      <w:r w:rsidRPr="001F28FA">
        <w:rPr>
          <w:rFonts w:ascii="Arial" w:hAnsi="Arial" w:cs="Arial"/>
          <w:i/>
          <w:iCs/>
          <w:color w:val="0D0D0D" w:themeColor="text1" w:themeTint="F2"/>
          <w:sz w:val="20"/>
          <w:szCs w:val="20"/>
        </w:rPr>
        <w:t>(ghi tên Ủy ban nhân dân cấp tỉnh có đề nghị)</w:t>
      </w:r>
      <w:r w:rsidRPr="001F28FA">
        <w:rPr>
          <w:rFonts w:ascii="Arial" w:hAnsi="Arial" w:cs="Arial"/>
          <w:color w:val="0D0D0D" w:themeColor="text1" w:themeTint="F2"/>
          <w:sz w:val="20"/>
          <w:szCs w:val="20"/>
        </w:rPr>
        <w:t xml:space="preserve"> quản lý quốc lộ </w:t>
      </w:r>
      <w:r w:rsidRPr="001F28FA">
        <w:rPr>
          <w:rFonts w:ascii="Arial" w:hAnsi="Arial" w:cs="Arial"/>
          <w:i/>
          <w:iCs/>
          <w:color w:val="0D0D0D" w:themeColor="text1" w:themeTint="F2"/>
          <w:sz w:val="20"/>
          <w:szCs w:val="20"/>
        </w:rPr>
        <w:t>(ghi tên tuyến, đoạn tuyến quốc lộ mà Ủy ban nhân dân cấp tỉnh đề nghị),</w:t>
      </w:r>
      <w:r w:rsidRPr="001F28FA">
        <w:rPr>
          <w:rFonts w:ascii="Arial" w:hAnsi="Arial" w:cs="Arial"/>
          <w:color w:val="0D0D0D" w:themeColor="text1" w:themeTint="F2"/>
          <w:sz w:val="20"/>
          <w:szCs w:val="20"/>
        </w:rPr>
        <w:t xml:space="preserve"> Bộ Giao thông vận tải trình Thủ tướng Chính phủ xem xét, quyết định giao Ủy ban nhân dân ... </w:t>
      </w:r>
      <w:r w:rsidRPr="001F28FA">
        <w:rPr>
          <w:rFonts w:ascii="Arial" w:hAnsi="Arial" w:cs="Arial"/>
          <w:i/>
          <w:iCs/>
          <w:color w:val="0D0D0D" w:themeColor="text1" w:themeTint="F2"/>
          <w:sz w:val="20"/>
          <w:szCs w:val="20"/>
        </w:rPr>
        <w:t>(ghi tỉnh, thành phố trực thuộc trung ương có đề nghị)</w:t>
      </w:r>
      <w:r w:rsidRPr="001F28FA">
        <w:rPr>
          <w:rFonts w:ascii="Arial" w:hAnsi="Arial" w:cs="Arial"/>
          <w:color w:val="0D0D0D" w:themeColor="text1" w:themeTint="F2"/>
          <w:sz w:val="20"/>
          <w:szCs w:val="20"/>
        </w:rPr>
        <w:t xml:space="preserve"> quản lý tuyến, đoạn tuyến quốc lộ………. </w:t>
      </w:r>
      <w:r w:rsidRPr="001F28FA">
        <w:rPr>
          <w:rFonts w:ascii="Arial" w:hAnsi="Arial" w:cs="Arial"/>
          <w:i/>
          <w:iCs/>
          <w:color w:val="0D0D0D" w:themeColor="text1" w:themeTint="F2"/>
          <w:sz w:val="20"/>
          <w:szCs w:val="20"/>
        </w:rPr>
        <w:t>(ghi tên quốc lộ, đoạn quốc lộ đề nghị)</w:t>
      </w:r>
      <w:r w:rsidRPr="001F28FA">
        <w:rPr>
          <w:rFonts w:ascii="Arial" w:hAnsi="Arial" w:cs="Arial"/>
          <w:color w:val="0D0D0D" w:themeColor="text1" w:themeTint="F2"/>
          <w:sz w:val="20"/>
          <w:szCs w:val="20"/>
        </w:rPr>
        <w:t xml:space="preserve"> với nội dung như sau:</w:t>
      </w:r>
    </w:p>
    <w:p w:rsidR="00124DF3" w:rsidRPr="001F28FA" w:rsidRDefault="00124DF3" w:rsidP="00124DF3">
      <w:pPr>
        <w:pStyle w:val="Vnbnnidung20"/>
        <w:tabs>
          <w:tab w:val="left" w:pos="1393"/>
        </w:tabs>
        <w:spacing w:after="120" w:line="240" w:lineRule="auto"/>
        <w:ind w:left="720" w:firstLine="0"/>
        <w:jc w:val="both"/>
        <w:rPr>
          <w:rFonts w:ascii="Arial" w:hAnsi="Arial" w:cs="Arial"/>
          <w:color w:val="0D0D0D" w:themeColor="text1" w:themeTint="F2"/>
          <w:sz w:val="20"/>
          <w:szCs w:val="20"/>
        </w:rPr>
      </w:pPr>
      <w:bookmarkStart w:id="1" w:name="bookmark0"/>
      <w:bookmarkEnd w:id="1"/>
      <w:r w:rsidRPr="001F28FA">
        <w:rPr>
          <w:rFonts w:ascii="Arial" w:hAnsi="Arial" w:cs="Arial"/>
          <w:b/>
          <w:bCs/>
          <w:color w:val="0D0D0D" w:themeColor="text1" w:themeTint="F2"/>
          <w:sz w:val="20"/>
          <w:szCs w:val="20"/>
        </w:rPr>
        <w:t>1. Các căn cứ pháp lý</w:t>
      </w:r>
    </w:p>
    <w:p w:rsidR="00124DF3" w:rsidRPr="001F28FA" w:rsidRDefault="00124DF3" w:rsidP="00124DF3">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Luật Đường bộ ngày 27 tháng 6 năm 2024;</w:t>
      </w:r>
    </w:p>
    <w:p w:rsidR="00124DF3" w:rsidRPr="001F28FA" w:rsidRDefault="00124DF3" w:rsidP="00124DF3">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Nghị định số 165/2024/NĐ-CP ngày 26 tháng 12 năm 2024 của Chính phủ quy định chi tiết, hướng dẫn thi hành một số điều của Luật Đường bộ và Điều 77 Luật Trật tự, an toàn giao thông đường bộ;</w:t>
      </w:r>
    </w:p>
    <w:p w:rsidR="00124DF3" w:rsidRPr="001F28FA" w:rsidRDefault="00124DF3" w:rsidP="00124DF3">
      <w:pPr>
        <w:pStyle w:val="Vnbnnidung0"/>
        <w:tabs>
          <w:tab w:val="left" w:leader="dot" w:pos="6107"/>
        </w:tabs>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đề nghị của Ủy ban nhân dân………………….. tại văn bản số.... ngày...tháng.... năm... về việc....</w:t>
      </w:r>
    </w:p>
    <w:p w:rsidR="00124DF3" w:rsidRPr="001F28FA" w:rsidRDefault="00124DF3" w:rsidP="00124DF3">
      <w:pPr>
        <w:pStyle w:val="Vnbnnidung0"/>
        <w:spacing w:after="120" w:line="240" w:lineRule="auto"/>
        <w:ind w:firstLine="720"/>
        <w:jc w:val="both"/>
        <w:rPr>
          <w:rFonts w:ascii="Arial" w:hAnsi="Arial" w:cs="Arial"/>
          <w:i/>
          <w:iCs/>
          <w:color w:val="0D0D0D" w:themeColor="text1" w:themeTint="F2"/>
          <w:sz w:val="20"/>
          <w:szCs w:val="20"/>
        </w:rPr>
      </w:pPr>
      <w:r w:rsidRPr="001F28FA">
        <w:rPr>
          <w:rFonts w:ascii="Arial" w:hAnsi="Arial" w:cs="Arial"/>
          <w:i/>
          <w:iCs/>
          <w:color w:val="0D0D0D" w:themeColor="text1" w:themeTint="F2"/>
          <w:sz w:val="20"/>
          <w:szCs w:val="20"/>
        </w:rPr>
        <w:t>Căn cứ khác (nếu có).</w:t>
      </w:r>
      <w:bookmarkStart w:id="2" w:name="bookmark1"/>
      <w:bookmarkEnd w:id="2"/>
    </w:p>
    <w:p w:rsidR="00124DF3" w:rsidRPr="001F28FA" w:rsidRDefault="00124DF3" w:rsidP="00124DF3">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b/>
          <w:iCs/>
          <w:color w:val="0D0D0D" w:themeColor="text1" w:themeTint="F2"/>
          <w:sz w:val="20"/>
          <w:szCs w:val="20"/>
        </w:rPr>
        <w:t xml:space="preserve">2. </w:t>
      </w:r>
      <w:r w:rsidRPr="001F28FA">
        <w:rPr>
          <w:rFonts w:ascii="Arial" w:hAnsi="Arial" w:cs="Arial"/>
          <w:b/>
          <w:bCs/>
          <w:color w:val="0D0D0D" w:themeColor="text1" w:themeTint="F2"/>
          <w:sz w:val="20"/>
          <w:szCs w:val="20"/>
        </w:rPr>
        <w:t xml:space="preserve">Mục đích, lý do và sự cần thiết giao Ủy ban nhân dân ... </w:t>
      </w:r>
      <w:r w:rsidRPr="001F28FA">
        <w:rPr>
          <w:rFonts w:ascii="Arial" w:hAnsi="Arial" w:cs="Arial"/>
          <w:i/>
          <w:iCs/>
          <w:color w:val="0D0D0D" w:themeColor="text1" w:themeTint="F2"/>
          <w:sz w:val="20"/>
          <w:szCs w:val="20"/>
        </w:rPr>
        <w:t>(ghi tên</w:t>
      </w:r>
      <w:r w:rsidRPr="001F28FA">
        <w:rPr>
          <w:rFonts w:ascii="Arial" w:hAnsi="Arial" w:cs="Arial"/>
          <w:color w:val="0D0D0D" w:themeColor="text1" w:themeTint="F2"/>
          <w:sz w:val="20"/>
          <w:szCs w:val="20"/>
        </w:rPr>
        <w:t xml:space="preserve"> </w:t>
      </w:r>
      <w:r w:rsidRPr="001F28FA">
        <w:rPr>
          <w:rFonts w:ascii="Arial" w:hAnsi="Arial" w:cs="Arial"/>
          <w:i/>
          <w:iCs/>
          <w:color w:val="0D0D0D" w:themeColor="text1" w:themeTint="F2"/>
          <w:sz w:val="20"/>
          <w:szCs w:val="20"/>
        </w:rPr>
        <w:t>tỉnh, thành phố)</w:t>
      </w:r>
      <w:r w:rsidRPr="001F28FA">
        <w:rPr>
          <w:rFonts w:ascii="Arial" w:hAnsi="Arial" w:cs="Arial"/>
          <w:color w:val="0D0D0D" w:themeColor="text1" w:themeTint="F2"/>
          <w:sz w:val="20"/>
          <w:szCs w:val="20"/>
        </w:rPr>
        <w:t xml:space="preserve"> quản lý tuyến, đoạn tuyến quốc lộ </w:t>
      </w:r>
      <w:r w:rsidRPr="001F28FA">
        <w:rPr>
          <w:rFonts w:ascii="Arial" w:hAnsi="Arial" w:cs="Arial"/>
          <w:i/>
          <w:iCs/>
          <w:color w:val="0D0D0D" w:themeColor="text1" w:themeTint="F2"/>
          <w:sz w:val="20"/>
          <w:szCs w:val="20"/>
        </w:rPr>
        <w:t>(ghi tên quốc lộ, đoạn</w:t>
      </w:r>
      <w:r w:rsidRPr="001F28FA">
        <w:rPr>
          <w:rFonts w:ascii="Arial" w:hAnsi="Arial" w:cs="Arial"/>
          <w:color w:val="0D0D0D" w:themeColor="text1" w:themeTint="F2"/>
          <w:sz w:val="20"/>
          <w:szCs w:val="20"/>
        </w:rPr>
        <w:t xml:space="preserve"> </w:t>
      </w:r>
      <w:r w:rsidRPr="001F28FA">
        <w:rPr>
          <w:rFonts w:ascii="Arial" w:hAnsi="Arial" w:cs="Arial"/>
          <w:i/>
          <w:iCs/>
          <w:color w:val="0D0D0D" w:themeColor="text1" w:themeTint="F2"/>
          <w:sz w:val="20"/>
          <w:szCs w:val="20"/>
        </w:rPr>
        <w:t>quốc lộ đề nghị)</w:t>
      </w:r>
    </w:p>
    <w:p w:rsidR="00124DF3" w:rsidRPr="001F28FA" w:rsidRDefault="00124DF3" w:rsidP="00124DF3">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Hiện nay, tuyến, đoạn tuyến quốc lộ... đi qua địa bàn... </w:t>
      </w:r>
      <w:r w:rsidRPr="001F28FA">
        <w:rPr>
          <w:rFonts w:ascii="Arial" w:hAnsi="Arial" w:cs="Arial"/>
          <w:i/>
          <w:iCs/>
          <w:color w:val="0D0D0D" w:themeColor="text1" w:themeTint="F2"/>
          <w:sz w:val="20"/>
          <w:szCs w:val="20"/>
        </w:rPr>
        <w:t>(ghi tên tỉnh, thành phố trực thuộc trung ương)... (mô tả hiện trạng, quy mô tuyến, vị trí, vai trò của tuyến, đoạn tuyến quốc lộ... đối với việc phát triển kinh tế xã hội, bảo đảm lợi ích quốc gia, quốc phòng, an ninh).</w:t>
      </w:r>
      <w:r w:rsidRPr="001F28FA">
        <w:rPr>
          <w:rFonts w:ascii="Arial" w:hAnsi="Arial" w:cs="Arial"/>
          <w:color w:val="0D0D0D" w:themeColor="text1" w:themeTint="F2"/>
          <w:sz w:val="20"/>
          <w:szCs w:val="20"/>
        </w:rPr>
        <w:t xml:space="preserve"> Tuyến, đoạn tuyến quốc lộ... hiện đang được Bộ Giao thông vận tải quản lý, vận hành, khai thác, bảo trì theo quy định của pháp luật, bảo đảm giao thông an toàn, thông suốt và thuận lợi.</w:t>
      </w:r>
    </w:p>
    <w:p w:rsidR="00124DF3" w:rsidRPr="001F28FA" w:rsidRDefault="00124DF3" w:rsidP="00124DF3">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Để đáp ứng nhu cầu phát triển kinh tế xã hội, bảo đảm lợi ích quốc gia, quốc phòng, an ninh (nêu lý do cụ thể); bên cạnh việc đáp ứng nhu cầu giao thông của khu vực cũng như quốc gia, cần tăng cường công tác quản lý, vận hành khai thác, bảo trì (xử lý vị trí thường hay ùn tắc giao thông, các điểm hay xảy tai nạn giao thông hoặc sửa chữa hư hỏng mặt đường...), hoặc cần đầu tư nâng cấp, mở rộng, cải tạo tuyến, đoạn tuyến quốc lộ... để đáp ứng yêu cầu giao thông nội vùng của địa phương, tăng năng lực khai thác tuyến đường, bảo đảm an toàn giao thông hoặc các lý do cần thiết khác.</w:t>
      </w:r>
    </w:p>
    <w:p w:rsidR="00124DF3" w:rsidRPr="001F28FA" w:rsidRDefault="00124DF3" w:rsidP="00124DF3">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Căn cứ vào khả năng nguồn lực của địa phương, Bộ Giao thông vận tải nhận thấy nếu giao cho Ủy ban nhân dân ... sẽ tạo điều kiện cho địa phương chủ động tăng cường công tác quản lý, vận hành, khai thác, bảo trì (xử lý vị trí thường hay ùn tắc giao thông, các điểm hay xảy tai nạn giao thông hoặc sửa chữa hư hỏng mặt đường...), hoặc đầu tư nâng cấp, mở rộng, cải tạo tuyến, đoạn tuyến quốc lộ ... đáp ứng nhu cầu phát triển kinh tế xã hội, bảo đảm lợi ích quốc gia, quốc phòng, an ninh.</w:t>
      </w:r>
    </w:p>
    <w:p w:rsidR="00124DF3" w:rsidRPr="001F28FA" w:rsidRDefault="00124DF3" w:rsidP="00124DF3">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lastRenderedPageBreak/>
        <w:t>…</w:t>
      </w:r>
      <w:bookmarkStart w:id="3" w:name="bookmark2"/>
      <w:bookmarkEnd w:id="3"/>
    </w:p>
    <w:p w:rsidR="00124DF3" w:rsidRPr="001F28FA" w:rsidRDefault="00124DF3" w:rsidP="00124DF3">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b/>
          <w:color w:val="0D0D0D" w:themeColor="text1" w:themeTint="F2"/>
          <w:sz w:val="20"/>
          <w:szCs w:val="20"/>
        </w:rPr>
        <w:t xml:space="preserve">3. </w:t>
      </w:r>
      <w:r w:rsidRPr="001F28FA">
        <w:rPr>
          <w:rFonts w:ascii="Arial" w:hAnsi="Arial" w:cs="Arial"/>
          <w:b/>
          <w:bCs/>
          <w:color w:val="0D0D0D" w:themeColor="text1" w:themeTint="F2"/>
          <w:sz w:val="20"/>
          <w:szCs w:val="20"/>
        </w:rPr>
        <w:t>Nội dung đề nghị</w:t>
      </w:r>
    </w:p>
    <w:p w:rsidR="00124DF3" w:rsidRPr="001F28FA" w:rsidRDefault="00124DF3" w:rsidP="00124DF3">
      <w:pPr>
        <w:pStyle w:val="Vnbnnidung0"/>
        <w:tabs>
          <w:tab w:val="left" w:leader="dot" w:pos="1238"/>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Đề nghị Thủ tướng Chính phủ xem xét giao Ủy ban nhân dân ... </w:t>
      </w:r>
      <w:r w:rsidRPr="001F28FA">
        <w:rPr>
          <w:rFonts w:ascii="Arial" w:hAnsi="Arial" w:cs="Arial"/>
          <w:i/>
          <w:iCs/>
          <w:color w:val="0D0D0D" w:themeColor="text1" w:themeTint="F2"/>
          <w:sz w:val="20"/>
          <w:szCs w:val="20"/>
        </w:rPr>
        <w:t>(ghi tỉnh, thành phố trực thuộc trung ương có đề nghị)</w:t>
      </w:r>
      <w:r w:rsidRPr="001F28FA">
        <w:rPr>
          <w:rFonts w:ascii="Arial" w:hAnsi="Arial" w:cs="Arial"/>
          <w:color w:val="0D0D0D" w:themeColor="text1" w:themeTint="F2"/>
          <w:sz w:val="20"/>
          <w:szCs w:val="20"/>
        </w:rPr>
        <w:t xml:space="preserve"> quản lý tuyến, đoạn tuyến quốc lộ………..</w:t>
      </w:r>
      <w:r w:rsidRPr="001F28FA">
        <w:rPr>
          <w:rFonts w:ascii="Arial" w:hAnsi="Arial" w:cs="Arial"/>
          <w:i/>
          <w:iCs/>
          <w:color w:val="0D0D0D" w:themeColor="text1" w:themeTint="F2"/>
          <w:sz w:val="20"/>
          <w:szCs w:val="20"/>
        </w:rPr>
        <w:t>(ghi tên quốc lộ, đoạn quốc lộ đề nghị)</w:t>
      </w:r>
      <w:r w:rsidRPr="001F28FA">
        <w:rPr>
          <w:rFonts w:ascii="Arial" w:hAnsi="Arial" w:cs="Arial"/>
          <w:color w:val="0D0D0D" w:themeColor="text1" w:themeTint="F2"/>
          <w:sz w:val="20"/>
          <w:szCs w:val="20"/>
        </w:rPr>
        <w:t xml:space="preserve"> theo quy định của khoản 4 Điều 8 Luật Đường bộ và </w:t>
      </w:r>
      <w:r w:rsidRPr="001F28FA">
        <w:rPr>
          <w:rFonts w:ascii="Arial" w:hAnsi="Arial" w:cs="Arial"/>
          <w:i/>
          <w:iCs/>
          <w:color w:val="0D0D0D" w:themeColor="text1" w:themeTint="F2"/>
          <w:sz w:val="20"/>
          <w:szCs w:val="20"/>
        </w:rPr>
        <w:t>Điều 5 Nghị định số      /2024/NĐ-CP ngày tháng 12 năm 2024 của Chính phủ quy định chi tiết, hướng dẫn thi hành một số điều của Luật Đường bộ và Điều 77 Luật Trật tự, an toàn giao thông đường bộ.</w:t>
      </w:r>
    </w:p>
    <w:p w:rsidR="00124DF3" w:rsidRPr="001F28FA" w:rsidRDefault="00124DF3" w:rsidP="00124DF3">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Ủy ban nhân dân .... có trách nhiệm thực hiện công tác quản lý quốc lộ được giao theo đúng quy định của pháp luật và các nội dung sau:</w:t>
      </w:r>
      <w:bookmarkStart w:id="4" w:name="bookmark3"/>
      <w:bookmarkEnd w:id="4"/>
    </w:p>
    <w:p w:rsidR="00124DF3" w:rsidRPr="001F28FA" w:rsidRDefault="00124DF3" w:rsidP="00124DF3">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Tiếp nhận tuyến, đoạn tuyến quốc lộ được giao và tổ chức thực hiện theo đúng mục đích được giao;</w:t>
      </w:r>
      <w:bookmarkStart w:id="5" w:name="bookmark4"/>
      <w:bookmarkEnd w:id="5"/>
    </w:p>
    <w:p w:rsidR="00124DF3" w:rsidRPr="001F28FA" w:rsidRDefault="00124DF3" w:rsidP="00124DF3">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Bảo đảm nguồn lực của địa phương để quản lý, vận hành, khai thác, bảo trì quốc lộ được giao; đầu tư xây dựng, cải tạo, nâng cấp, mở rộng quốc lộ kể từ khi được giao theo quy hoạch mạng lưới đường bộ, quy hoạch kết cấu hạ tầng đường bộ;</w:t>
      </w:r>
      <w:bookmarkStart w:id="6" w:name="bookmark5"/>
      <w:bookmarkEnd w:id="6"/>
    </w:p>
    <w:p w:rsidR="00124DF3" w:rsidRPr="001F28FA" w:rsidRDefault="00124DF3" w:rsidP="00124DF3">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Bảo đảm kết nối giao thông đồng bộ về tải trọng, phương tiện tham gia giao thông trên đoạn quốc lộ được giao với tuyến, đoạn quốc lộ do Bộ Giao thông vận tải quản lý và bảo đảm kết nối giao thông thuận lợi với các tuyến đường khác trong khu vực.</w:t>
      </w:r>
    </w:p>
    <w:p w:rsidR="00124DF3" w:rsidRPr="001F28FA" w:rsidRDefault="00124DF3" w:rsidP="00124DF3">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Các tài liệu kèm theo Tờ trình này gồm:</w:t>
      </w:r>
      <w:bookmarkStart w:id="7" w:name="bookmark6"/>
      <w:bookmarkEnd w:id="7"/>
    </w:p>
    <w:p w:rsidR="00124DF3" w:rsidRPr="001F28FA" w:rsidRDefault="00124DF3" w:rsidP="00124DF3">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a) Phương án tổ chức quản lý, vận hành, khai thác và bảo trì đối với quốc lộ được giao quản lý; kinh phí dự kiến để thực hiện, nguồn kinh phí, bộ máy tổ chức thực hiện.</w:t>
      </w:r>
      <w:bookmarkStart w:id="8" w:name="bookmark7"/>
      <w:bookmarkEnd w:id="8"/>
    </w:p>
    <w:p w:rsidR="00124DF3" w:rsidRPr="001F28FA" w:rsidRDefault="00124DF3" w:rsidP="00124DF3">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b) Dự kiến phương án đầu tư dự án nâng cấp, cải tạo, mở rộng quốc lộ đề nghị được giao quản lý (nếu có); trong đó có các nội dung sơ bộ về: mục tiêu; phạm vi, quy mô, hình thức đầu tư; công nghệ; sơ bộ tổng mức đầu tư và nguồn vốn, tiến độ thực hiện.</w:t>
      </w:r>
      <w:bookmarkStart w:id="9" w:name="bookmark8"/>
      <w:bookmarkEnd w:id="9"/>
    </w:p>
    <w:p w:rsidR="00124DF3" w:rsidRPr="001F28FA" w:rsidRDefault="00124DF3" w:rsidP="00124DF3">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c) Ý kiến của Ủy ban nhân dân tỉnh khác trong trường hợp đề nghị giao quản lý quốc lộ có một phần nằm trên địa phận Ủy ban nhân dân tỉnh khác.</w:t>
      </w:r>
      <w:bookmarkStart w:id="10" w:name="bookmark9"/>
      <w:bookmarkEnd w:id="10"/>
    </w:p>
    <w:p w:rsidR="00124DF3" w:rsidRPr="001F28FA" w:rsidRDefault="00124DF3" w:rsidP="00124DF3">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d) Các tài liệu liên quan khác (nếu có).</w:t>
      </w:r>
    </w:p>
    <w:p w:rsidR="00124DF3" w:rsidRPr="001F28FA" w:rsidRDefault="00124DF3" w:rsidP="00124DF3">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đ) Dự thảo quyết định giao quản lý quốc lộ của Thủ tướng Chính phủ theo Mẫu số 02 của Phụ lục này.</w:t>
      </w:r>
    </w:p>
    <w:p w:rsidR="00124DF3" w:rsidRPr="001F28FA" w:rsidRDefault="00124DF3" w:rsidP="00124DF3">
      <w:pPr>
        <w:pStyle w:val="Vnbnnidung0"/>
        <w:spacing w:after="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Bộ Giao thông vận tải kính trình Thủ tướng Chính phủ xem xét, quyết định.</w:t>
      </w:r>
    </w:p>
    <w:p w:rsidR="00124DF3" w:rsidRPr="001F28FA" w:rsidRDefault="00124DF3" w:rsidP="00124DF3">
      <w:pPr>
        <w:pStyle w:val="Vnbnnidung0"/>
        <w:spacing w:after="0" w:line="240" w:lineRule="auto"/>
        <w:ind w:firstLine="720"/>
        <w:jc w:val="both"/>
        <w:rPr>
          <w:rFonts w:ascii="Arial" w:hAnsi="Arial" w:cs="Arial"/>
          <w:color w:val="0D0D0D" w:themeColor="text1" w:themeTint="F2"/>
          <w:sz w:val="20"/>
          <w:szCs w:val="20"/>
        </w:rPr>
      </w:pPr>
    </w:p>
    <w:tbl>
      <w:tblPr>
        <w:tblW w:w="5000" w:type="pct"/>
        <w:tblLook w:val="04A0" w:firstRow="1" w:lastRow="0" w:firstColumn="1" w:lastColumn="0" w:noHBand="0" w:noVBand="1"/>
      </w:tblPr>
      <w:tblGrid>
        <w:gridCol w:w="4680"/>
        <w:gridCol w:w="4680"/>
      </w:tblGrid>
      <w:tr w:rsidR="00124DF3" w:rsidRPr="001F28FA" w:rsidTr="00F50237">
        <w:tc>
          <w:tcPr>
            <w:tcW w:w="2500" w:type="pct"/>
          </w:tcPr>
          <w:p w:rsidR="00124DF3" w:rsidRPr="001F28FA" w:rsidRDefault="00124DF3" w:rsidP="00F50237">
            <w:pPr>
              <w:pStyle w:val="Vnbnnidung0"/>
              <w:spacing w:after="0" w:line="240" w:lineRule="auto"/>
              <w:ind w:firstLine="0"/>
              <w:jc w:val="both"/>
              <w:rPr>
                <w:rFonts w:ascii="Arial" w:hAnsi="Arial" w:cs="Arial"/>
                <w:color w:val="0D0D0D" w:themeColor="text1" w:themeTint="F2"/>
                <w:sz w:val="20"/>
                <w:szCs w:val="20"/>
              </w:rPr>
            </w:pPr>
            <w:r w:rsidRPr="001F28FA">
              <w:rPr>
                <w:rFonts w:ascii="Arial" w:hAnsi="Arial" w:cs="Arial"/>
                <w:b/>
                <w:bCs/>
                <w:i/>
                <w:iCs/>
                <w:color w:val="0D0D0D" w:themeColor="text1" w:themeTint="F2"/>
                <w:sz w:val="20"/>
                <w:szCs w:val="20"/>
              </w:rPr>
              <w:t>Nơi nhận:</w:t>
            </w:r>
          </w:p>
          <w:p w:rsidR="00124DF3" w:rsidRPr="001F28FA" w:rsidRDefault="00124DF3" w:rsidP="00F50237">
            <w:pPr>
              <w:pStyle w:val="Vnbnnidung20"/>
              <w:tabs>
                <w:tab w:val="left" w:pos="785"/>
              </w:tabs>
              <w:spacing w:after="0" w:line="240" w:lineRule="auto"/>
              <w:ind w:left="0" w:firstLine="0"/>
              <w:jc w:val="both"/>
              <w:rPr>
                <w:rFonts w:ascii="Arial" w:hAnsi="Arial" w:cs="Arial"/>
                <w:color w:val="0D0D0D" w:themeColor="text1" w:themeTint="F2"/>
                <w:sz w:val="20"/>
                <w:szCs w:val="20"/>
              </w:rPr>
            </w:pPr>
            <w:bookmarkStart w:id="11" w:name="bookmark10"/>
            <w:bookmarkEnd w:id="11"/>
            <w:r w:rsidRPr="001F28FA">
              <w:rPr>
                <w:rFonts w:ascii="Arial" w:hAnsi="Arial" w:cs="Arial"/>
                <w:color w:val="0D0D0D" w:themeColor="text1" w:themeTint="F2"/>
                <w:sz w:val="20"/>
                <w:szCs w:val="20"/>
              </w:rPr>
              <w:t>- Như trên;</w:t>
            </w:r>
          </w:p>
          <w:p w:rsidR="00124DF3" w:rsidRPr="001F28FA" w:rsidRDefault="00124DF3" w:rsidP="00F50237">
            <w:pPr>
              <w:pStyle w:val="Vnbnnidung20"/>
              <w:tabs>
                <w:tab w:val="left" w:pos="785"/>
              </w:tabs>
              <w:spacing w:after="0" w:line="240" w:lineRule="auto"/>
              <w:ind w:left="0" w:firstLine="0"/>
              <w:jc w:val="both"/>
              <w:rPr>
                <w:rFonts w:ascii="Arial" w:hAnsi="Arial" w:cs="Arial"/>
                <w:color w:val="0D0D0D" w:themeColor="text1" w:themeTint="F2"/>
                <w:sz w:val="20"/>
                <w:szCs w:val="20"/>
              </w:rPr>
            </w:pPr>
            <w:bookmarkStart w:id="12" w:name="bookmark11"/>
            <w:bookmarkEnd w:id="12"/>
            <w:r w:rsidRPr="001F28FA">
              <w:rPr>
                <w:rFonts w:ascii="Arial" w:hAnsi="Arial" w:cs="Arial"/>
                <w:color w:val="0D0D0D" w:themeColor="text1" w:themeTint="F2"/>
                <w:sz w:val="20"/>
                <w:szCs w:val="20"/>
              </w:rPr>
              <w:t>- Văn phòng chính phủ;</w:t>
            </w:r>
          </w:p>
          <w:p w:rsidR="00124DF3" w:rsidRPr="001F28FA" w:rsidRDefault="00124DF3" w:rsidP="00F50237">
            <w:pPr>
              <w:pStyle w:val="Vnbnnidung20"/>
              <w:tabs>
                <w:tab w:val="left" w:pos="785"/>
              </w:tabs>
              <w:spacing w:after="0" w:line="240" w:lineRule="auto"/>
              <w:ind w:left="0" w:firstLine="0"/>
              <w:jc w:val="both"/>
              <w:rPr>
                <w:rFonts w:ascii="Arial" w:hAnsi="Arial" w:cs="Arial"/>
                <w:color w:val="0D0D0D" w:themeColor="text1" w:themeTint="F2"/>
                <w:sz w:val="20"/>
                <w:szCs w:val="20"/>
              </w:rPr>
            </w:pPr>
            <w:bookmarkStart w:id="13" w:name="bookmark12"/>
            <w:bookmarkEnd w:id="13"/>
            <w:r w:rsidRPr="001F28FA">
              <w:rPr>
                <w:rFonts w:ascii="Arial" w:hAnsi="Arial" w:cs="Arial"/>
                <w:color w:val="0D0D0D" w:themeColor="text1" w:themeTint="F2"/>
                <w:sz w:val="20"/>
                <w:szCs w:val="20"/>
              </w:rPr>
              <w:t>- Các bộ có liên quan;</w:t>
            </w:r>
          </w:p>
          <w:p w:rsidR="00124DF3" w:rsidRPr="001F28FA" w:rsidRDefault="00124DF3" w:rsidP="00F50237">
            <w:pPr>
              <w:pStyle w:val="Vnbnnidung20"/>
              <w:tabs>
                <w:tab w:val="left" w:pos="785"/>
              </w:tabs>
              <w:spacing w:after="0" w:line="240" w:lineRule="auto"/>
              <w:ind w:left="0" w:firstLine="0"/>
              <w:jc w:val="both"/>
              <w:rPr>
                <w:rFonts w:ascii="Arial" w:hAnsi="Arial" w:cs="Arial"/>
                <w:color w:val="0D0D0D" w:themeColor="text1" w:themeTint="F2"/>
                <w:sz w:val="20"/>
                <w:szCs w:val="20"/>
              </w:rPr>
            </w:pPr>
            <w:bookmarkStart w:id="14" w:name="bookmark13"/>
            <w:bookmarkEnd w:id="14"/>
            <w:r w:rsidRPr="001F28FA">
              <w:rPr>
                <w:rFonts w:ascii="Arial" w:hAnsi="Arial" w:cs="Arial"/>
                <w:color w:val="0D0D0D" w:themeColor="text1" w:themeTint="F2"/>
                <w:sz w:val="20"/>
                <w:szCs w:val="20"/>
              </w:rPr>
              <w:t>- Thường trực Tỉnh ủy;</w:t>
            </w:r>
          </w:p>
          <w:p w:rsidR="00124DF3" w:rsidRPr="001F28FA" w:rsidRDefault="00124DF3" w:rsidP="00F50237">
            <w:pPr>
              <w:pStyle w:val="Vnbnnidung20"/>
              <w:tabs>
                <w:tab w:val="left" w:pos="785"/>
              </w:tabs>
              <w:spacing w:after="0" w:line="240" w:lineRule="auto"/>
              <w:ind w:left="0" w:firstLine="0"/>
              <w:jc w:val="both"/>
              <w:rPr>
                <w:rFonts w:ascii="Arial" w:hAnsi="Arial" w:cs="Arial"/>
                <w:color w:val="0D0D0D" w:themeColor="text1" w:themeTint="F2"/>
                <w:sz w:val="20"/>
                <w:szCs w:val="20"/>
              </w:rPr>
            </w:pPr>
            <w:bookmarkStart w:id="15" w:name="bookmark14"/>
            <w:bookmarkEnd w:id="15"/>
            <w:r w:rsidRPr="001F28FA">
              <w:rPr>
                <w:rFonts w:ascii="Arial" w:hAnsi="Arial" w:cs="Arial"/>
                <w:color w:val="0D0D0D" w:themeColor="text1" w:themeTint="F2"/>
                <w:sz w:val="20"/>
                <w:szCs w:val="20"/>
              </w:rPr>
              <w:t>- Thường trực HĐND tỉnh;</w:t>
            </w:r>
          </w:p>
          <w:p w:rsidR="00124DF3" w:rsidRPr="001F28FA" w:rsidRDefault="00124DF3" w:rsidP="00F50237">
            <w:pPr>
              <w:pStyle w:val="Vnbnnidung20"/>
              <w:tabs>
                <w:tab w:val="left" w:pos="785"/>
              </w:tabs>
              <w:spacing w:after="0" w:line="240" w:lineRule="auto"/>
              <w:ind w:left="0" w:firstLine="0"/>
              <w:jc w:val="both"/>
              <w:rPr>
                <w:rFonts w:ascii="Arial" w:hAnsi="Arial" w:cs="Arial"/>
                <w:color w:val="0D0D0D" w:themeColor="text1" w:themeTint="F2"/>
                <w:sz w:val="20"/>
                <w:szCs w:val="20"/>
              </w:rPr>
            </w:pPr>
            <w:bookmarkStart w:id="16" w:name="bookmark15"/>
            <w:bookmarkEnd w:id="16"/>
            <w:r w:rsidRPr="001F28FA">
              <w:rPr>
                <w:rFonts w:ascii="Arial" w:hAnsi="Arial" w:cs="Arial"/>
                <w:color w:val="0D0D0D" w:themeColor="text1" w:themeTint="F2"/>
                <w:sz w:val="20"/>
                <w:szCs w:val="20"/>
              </w:rPr>
              <w:t>- Sở GTVT, TC, KHĐT;</w:t>
            </w:r>
          </w:p>
          <w:p w:rsidR="00124DF3" w:rsidRPr="001F28FA" w:rsidRDefault="00124DF3" w:rsidP="00F50237">
            <w:pPr>
              <w:pStyle w:val="Vnbnnidung20"/>
              <w:tabs>
                <w:tab w:val="left" w:pos="785"/>
              </w:tabs>
              <w:spacing w:after="0" w:line="240" w:lineRule="auto"/>
              <w:ind w:left="0" w:firstLine="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w:t>
            </w:r>
          </w:p>
          <w:p w:rsidR="00124DF3" w:rsidRPr="001F28FA" w:rsidRDefault="00124DF3" w:rsidP="00F50237">
            <w:pPr>
              <w:pStyle w:val="Vnbnnidung20"/>
              <w:tabs>
                <w:tab w:val="left" w:pos="785"/>
              </w:tabs>
              <w:spacing w:after="0" w:line="240" w:lineRule="auto"/>
              <w:ind w:left="0" w:firstLine="0"/>
              <w:jc w:val="both"/>
              <w:rPr>
                <w:rFonts w:ascii="Arial" w:hAnsi="Arial" w:cs="Arial"/>
                <w:color w:val="0D0D0D" w:themeColor="text1" w:themeTint="F2"/>
                <w:sz w:val="20"/>
                <w:szCs w:val="20"/>
              </w:rPr>
            </w:pPr>
            <w:bookmarkStart w:id="17" w:name="bookmark16"/>
            <w:bookmarkEnd w:id="17"/>
            <w:r w:rsidRPr="001F28FA">
              <w:rPr>
                <w:rFonts w:ascii="Arial" w:hAnsi="Arial" w:cs="Arial"/>
                <w:color w:val="0D0D0D" w:themeColor="text1" w:themeTint="F2"/>
                <w:sz w:val="20"/>
                <w:szCs w:val="20"/>
              </w:rPr>
              <w:t>- Lưu: VT,...</w:t>
            </w:r>
          </w:p>
        </w:tc>
        <w:tc>
          <w:tcPr>
            <w:tcW w:w="2500" w:type="pct"/>
          </w:tcPr>
          <w:p w:rsidR="00124DF3" w:rsidRPr="001F28FA" w:rsidRDefault="00124DF3" w:rsidP="00F50237">
            <w:pPr>
              <w:pStyle w:val="Vnbnnidung0"/>
              <w:spacing w:after="0" w:line="240" w:lineRule="auto"/>
              <w:ind w:firstLine="0"/>
              <w:jc w:val="center"/>
              <w:rPr>
                <w:rFonts w:ascii="Arial" w:hAnsi="Arial" w:cs="Arial"/>
                <w:b/>
                <w:color w:val="0D0D0D" w:themeColor="text1" w:themeTint="F2"/>
                <w:sz w:val="20"/>
                <w:szCs w:val="20"/>
              </w:rPr>
            </w:pPr>
            <w:r w:rsidRPr="001F28FA">
              <w:rPr>
                <w:rFonts w:ascii="Arial" w:hAnsi="Arial" w:cs="Arial"/>
                <w:b/>
                <w:color w:val="0D0D0D" w:themeColor="text1" w:themeTint="F2"/>
                <w:sz w:val="20"/>
                <w:szCs w:val="20"/>
              </w:rPr>
              <w:t>BỘ TRƯỞNG</w:t>
            </w:r>
          </w:p>
        </w:tc>
      </w:tr>
    </w:tbl>
    <w:p w:rsidR="00124DF3" w:rsidRPr="001F28FA" w:rsidRDefault="00124DF3" w:rsidP="00124DF3">
      <w:pPr>
        <w:pStyle w:val="Vnbnnidung20"/>
        <w:tabs>
          <w:tab w:val="left" w:pos="785"/>
        </w:tabs>
        <w:spacing w:after="120" w:line="240" w:lineRule="auto"/>
        <w:ind w:left="0" w:firstLine="0"/>
        <w:jc w:val="both"/>
        <w:rPr>
          <w:rFonts w:ascii="Arial" w:hAnsi="Arial" w:cs="Arial"/>
          <w:color w:val="0D0D0D" w:themeColor="text1" w:themeTint="F2"/>
          <w:sz w:val="20"/>
          <w:szCs w:val="20"/>
        </w:rPr>
      </w:pPr>
    </w:p>
    <w:p w:rsidR="00BB0124" w:rsidRPr="00124DF3" w:rsidRDefault="00BB0124" w:rsidP="00124DF3"/>
    <w:sectPr w:rsidR="00BB0124" w:rsidRPr="00124DF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CF4" w:rsidRDefault="00C46CF4" w:rsidP="00124DF3">
      <w:r>
        <w:separator/>
      </w:r>
    </w:p>
  </w:endnote>
  <w:endnote w:type="continuationSeparator" w:id="0">
    <w:p w:rsidR="00C46CF4" w:rsidRDefault="00C46CF4" w:rsidP="0012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CF4" w:rsidRDefault="00C46CF4" w:rsidP="00124DF3">
      <w:r>
        <w:separator/>
      </w:r>
    </w:p>
  </w:footnote>
  <w:footnote w:type="continuationSeparator" w:id="0">
    <w:p w:rsidR="00C46CF4" w:rsidRDefault="00C46CF4" w:rsidP="00124D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DF3"/>
    <w:rsid w:val="00124DF3"/>
    <w:rsid w:val="00BB0124"/>
    <w:rsid w:val="00C46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C09AC0-B0AB-4DF8-9387-75E755EF7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DF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24DF3"/>
  </w:style>
  <w:style w:type="paragraph" w:styleId="Footer">
    <w:name w:val="footer"/>
    <w:basedOn w:val="Normal"/>
    <w:link w:val="Foot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24DF3"/>
  </w:style>
  <w:style w:type="character" w:customStyle="1" w:styleId="Vnbnnidung">
    <w:name w:val="Văn bản nội dung_"/>
    <w:basedOn w:val="DefaultParagraphFont"/>
    <w:link w:val="Vnbnnidung0"/>
    <w:rsid w:val="00124DF3"/>
    <w:rPr>
      <w:sz w:val="26"/>
      <w:szCs w:val="26"/>
    </w:rPr>
  </w:style>
  <w:style w:type="character" w:customStyle="1" w:styleId="Vnbnnidung2">
    <w:name w:val="Văn bản nội dung (2)_"/>
    <w:basedOn w:val="DefaultParagraphFont"/>
    <w:link w:val="Vnbnnidung20"/>
    <w:rsid w:val="00124DF3"/>
  </w:style>
  <w:style w:type="paragraph" w:customStyle="1" w:styleId="Vnbnnidung0">
    <w:name w:val="Văn bản nội dung"/>
    <w:basedOn w:val="Normal"/>
    <w:link w:val="Vnbnnidung"/>
    <w:rsid w:val="00124DF3"/>
    <w:pPr>
      <w:widowControl w:val="0"/>
      <w:spacing w:after="100" w:line="259" w:lineRule="auto"/>
      <w:ind w:firstLine="400"/>
    </w:pPr>
    <w:rPr>
      <w:rFonts w:asciiTheme="minorHAnsi" w:eastAsiaTheme="minorHAnsi" w:hAnsiTheme="minorHAnsi" w:cstheme="minorBidi"/>
      <w:sz w:val="26"/>
      <w:szCs w:val="26"/>
    </w:rPr>
  </w:style>
  <w:style w:type="paragraph" w:customStyle="1" w:styleId="Vnbnnidung20">
    <w:name w:val="Văn bản nội dung (2)"/>
    <w:basedOn w:val="Normal"/>
    <w:link w:val="Vnbnnidung2"/>
    <w:rsid w:val="00124DF3"/>
    <w:pPr>
      <w:widowControl w:val="0"/>
      <w:spacing w:after="80" w:line="283" w:lineRule="auto"/>
      <w:ind w:left="320" w:firstLine="20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822</Words>
  <Characters>4691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2025-09-20T03:03:00Z</dcterms:created>
  <dcterms:modified xsi:type="dcterms:W3CDTF">2025-09-20T03:05:00Z</dcterms:modified>
</cp:coreProperties>
</file>